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7D59" w14:textId="7688D3E4" w:rsidR="009853D6" w:rsidRDefault="001C5992" w:rsidP="001C5992">
      <w:pPr>
        <w:spacing w:after="0" w:line="240" w:lineRule="auto"/>
        <w:ind w:left="1333" w:right="359" w:firstLine="0"/>
        <w:jc w:val="center"/>
        <w:rPr>
          <w:rFonts w:ascii="Nunito" w:eastAsia="Nunito" w:hAnsi="Nunito" w:cs="Nunito"/>
          <w:b/>
          <w:color w:val="1155CC"/>
          <w:sz w:val="60"/>
        </w:rPr>
      </w:pPr>
      <w:r w:rsidRPr="009853D6">
        <w:rPr>
          <w:rFonts w:ascii="Montserrat" w:eastAsia="Montserrat" w:hAnsi="Montserrat" w:cs="Montserrat"/>
          <w:b/>
          <w:bCs/>
          <w:noProof/>
          <w:color w:val="0000FF"/>
          <w:sz w:val="52"/>
          <w:szCs w:val="52"/>
        </w:rPr>
        <w:drawing>
          <wp:anchor distT="0" distB="0" distL="114300" distR="114300" simplePos="0" relativeHeight="251663360" behindDoc="0" locked="0" layoutInCell="1" allowOverlap="1" wp14:anchorId="3F9E6FB0" wp14:editId="706CECCC">
            <wp:simplePos x="0" y="0"/>
            <wp:positionH relativeFrom="column">
              <wp:posOffset>-71120</wp:posOffset>
            </wp:positionH>
            <wp:positionV relativeFrom="paragraph">
              <wp:posOffset>3175</wp:posOffset>
            </wp:positionV>
            <wp:extent cx="1367790" cy="1494155"/>
            <wp:effectExtent l="0" t="0" r="3810" b="4445"/>
            <wp:wrapThrough wrapText="bothSides">
              <wp:wrapPolygon edited="0">
                <wp:start x="0" y="0"/>
                <wp:lineTo x="0" y="21481"/>
                <wp:lineTo x="21460" y="21481"/>
                <wp:lineTo x="21460" y="0"/>
                <wp:lineTo x="0" y="0"/>
              </wp:wrapPolygon>
            </wp:wrapThrough>
            <wp:docPr id="19720210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53D6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62336" behindDoc="0" locked="0" layoutInCell="1" allowOverlap="1" wp14:anchorId="1C3D1C5E" wp14:editId="649438C4">
            <wp:simplePos x="0" y="0"/>
            <wp:positionH relativeFrom="column">
              <wp:posOffset>5303117</wp:posOffset>
            </wp:positionH>
            <wp:positionV relativeFrom="paragraph">
              <wp:posOffset>325</wp:posOffset>
            </wp:positionV>
            <wp:extent cx="1549400" cy="1549400"/>
            <wp:effectExtent l="0" t="0" r="0" b="0"/>
            <wp:wrapThrough wrapText="bothSides">
              <wp:wrapPolygon edited="0">
                <wp:start x="0" y="0"/>
                <wp:lineTo x="0" y="21423"/>
                <wp:lineTo x="21423" y="21423"/>
                <wp:lineTo x="21423" y="0"/>
                <wp:lineTo x="0" y="0"/>
              </wp:wrapPolygon>
            </wp:wrapThrough>
            <wp:docPr id="496543164" name="Picture 1" descr="St. Thomas Aquinas Catholic Church, Wichita, 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. Thomas Aquinas Catholic Church, Wichita, K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3832" w:rsidRPr="009853D6">
        <w:rPr>
          <w:b/>
          <w:bCs/>
          <w:sz w:val="52"/>
          <w:szCs w:val="52"/>
        </w:rPr>
        <w:fldChar w:fldCharType="begin"/>
      </w:r>
      <w:r w:rsidR="002F3832" w:rsidRPr="009853D6">
        <w:rPr>
          <w:b/>
          <w:bCs/>
          <w:sz w:val="52"/>
          <w:szCs w:val="52"/>
        </w:rPr>
        <w:instrText xml:space="preserve"> INCLUDEPICTURE "https://stthomaswichita.com/images/stories/drag-and-drop/Suppor_our_school_resized.jpg" \* MERGEFORMATINET </w:instrText>
      </w:r>
      <w:r w:rsidR="00000000" w:rsidRPr="009853D6">
        <w:rPr>
          <w:b/>
          <w:bCs/>
          <w:sz w:val="52"/>
          <w:szCs w:val="52"/>
        </w:rPr>
        <w:fldChar w:fldCharType="separate"/>
      </w:r>
      <w:r w:rsidR="002F3832" w:rsidRPr="009853D6">
        <w:rPr>
          <w:b/>
          <w:bCs/>
          <w:sz w:val="52"/>
          <w:szCs w:val="52"/>
        </w:rPr>
        <w:fldChar w:fldCharType="end"/>
      </w:r>
      <w:r w:rsidR="009853D6" w:rsidRPr="009853D6">
        <w:rPr>
          <w:rFonts w:ascii="Nunito" w:eastAsia="Nunito" w:hAnsi="Nunito" w:cs="Nunito"/>
          <w:b/>
          <w:bCs/>
          <w:color w:val="1155CC"/>
          <w:sz w:val="52"/>
          <w:szCs w:val="52"/>
        </w:rPr>
        <w:t>St. Joan of Arc Schoo</w:t>
      </w:r>
      <w:r w:rsidR="009853D6" w:rsidRPr="009853D6">
        <w:rPr>
          <w:rFonts w:ascii="Nunito" w:eastAsia="Nunito" w:hAnsi="Nunito" w:cs="Nunito"/>
          <w:b/>
          <w:color w:val="1155CC"/>
          <w:sz w:val="52"/>
          <w:szCs w:val="52"/>
        </w:rPr>
        <w:t>l</w:t>
      </w:r>
    </w:p>
    <w:p w14:paraId="1BE55957" w14:textId="11642F7D" w:rsidR="00AD22ED" w:rsidRPr="001C5992" w:rsidRDefault="009853D6" w:rsidP="001C5992">
      <w:pPr>
        <w:spacing w:after="0" w:line="240" w:lineRule="auto"/>
        <w:ind w:left="1333" w:right="359" w:firstLine="0"/>
        <w:jc w:val="center"/>
        <w:rPr>
          <w:sz w:val="52"/>
          <w:szCs w:val="52"/>
        </w:rPr>
      </w:pPr>
      <w:r w:rsidRPr="001C5992">
        <w:rPr>
          <w:rFonts w:ascii="Nunito" w:eastAsia="Nunito" w:hAnsi="Nunito" w:cs="Nunito"/>
          <w:b/>
          <w:color w:val="1155CC"/>
          <w:sz w:val="52"/>
          <w:szCs w:val="52"/>
        </w:rPr>
        <w:t>R</w:t>
      </w:r>
      <w:r w:rsidR="002F3832" w:rsidRPr="001C5992">
        <w:rPr>
          <w:rFonts w:ascii="Nunito" w:eastAsia="Nunito" w:hAnsi="Nunito" w:cs="Nunito"/>
          <w:b/>
          <w:color w:val="1155CC"/>
          <w:sz w:val="52"/>
          <w:szCs w:val="52"/>
        </w:rPr>
        <w:t>aise</w:t>
      </w:r>
      <w:r w:rsidR="00284B73" w:rsidRPr="001C5992">
        <w:rPr>
          <w:rFonts w:ascii="Nunito" w:eastAsia="Nunito" w:hAnsi="Nunito" w:cs="Nunito"/>
          <w:b/>
          <w:color w:val="1155CC"/>
          <w:sz w:val="52"/>
          <w:szCs w:val="52"/>
        </w:rPr>
        <w:t xml:space="preserve"> </w:t>
      </w:r>
      <w:r w:rsidR="002F3832" w:rsidRPr="001C5992">
        <w:rPr>
          <w:rFonts w:ascii="Nunito" w:eastAsia="Nunito" w:hAnsi="Nunito" w:cs="Nunito"/>
          <w:b/>
          <w:color w:val="1155CC"/>
          <w:sz w:val="52"/>
          <w:szCs w:val="52"/>
        </w:rPr>
        <w:t>Right</w:t>
      </w:r>
    </w:p>
    <w:p w14:paraId="48A12EEE" w14:textId="592FDB6A" w:rsidR="00AD22ED" w:rsidRDefault="00000000" w:rsidP="001C5992">
      <w:pPr>
        <w:spacing w:after="0" w:line="360" w:lineRule="auto"/>
        <w:ind w:left="1448" w:right="359" w:firstLine="0"/>
        <w:jc w:val="center"/>
      </w:pPr>
      <w:r>
        <w:rPr>
          <w:rFonts w:ascii="Montserrat" w:eastAsia="Montserrat" w:hAnsi="Montserrat" w:cs="Montserrat"/>
          <w:b/>
          <w:color w:val="FF9900"/>
          <w:sz w:val="22"/>
        </w:rPr>
        <w:t>Gift Cards for Everything</w:t>
      </w:r>
    </w:p>
    <w:p w14:paraId="40F7432F" w14:textId="608B3BA0" w:rsidR="002F3832" w:rsidRDefault="00000000" w:rsidP="001C5992">
      <w:pPr>
        <w:spacing w:after="0" w:line="360" w:lineRule="auto"/>
        <w:ind w:left="1715" w:right="359" w:hanging="643"/>
        <w:jc w:val="center"/>
        <w:rPr>
          <w:rFonts w:ascii="Montserrat" w:eastAsia="Montserrat" w:hAnsi="Montserrat" w:cs="Montserrat"/>
          <w:b/>
          <w:color w:val="1155CC"/>
          <w:sz w:val="22"/>
        </w:rPr>
      </w:pPr>
      <w:r>
        <w:rPr>
          <w:rFonts w:ascii="Montserrat" w:eastAsia="Montserrat" w:hAnsi="Montserrat" w:cs="Montserrat"/>
          <w:b/>
          <w:color w:val="1155CC"/>
          <w:sz w:val="22"/>
        </w:rPr>
        <w:t xml:space="preserve">Vol </w:t>
      </w:r>
      <w:r w:rsidR="00384A2D">
        <w:rPr>
          <w:rFonts w:ascii="Montserrat" w:eastAsia="Montserrat" w:hAnsi="Montserrat" w:cs="Montserrat"/>
          <w:b/>
          <w:color w:val="1155CC"/>
          <w:sz w:val="22"/>
        </w:rPr>
        <w:t>3</w:t>
      </w:r>
      <w:r>
        <w:rPr>
          <w:rFonts w:ascii="Montserrat" w:eastAsia="Montserrat" w:hAnsi="Montserrat" w:cs="Montserrat"/>
          <w:b/>
          <w:color w:val="1155CC"/>
          <w:sz w:val="22"/>
        </w:rPr>
        <w:t xml:space="preserve"> Issue </w:t>
      </w:r>
      <w:r w:rsidR="002945AE">
        <w:rPr>
          <w:rFonts w:ascii="Montserrat" w:eastAsia="Montserrat" w:hAnsi="Montserrat" w:cs="Montserrat"/>
          <w:b/>
          <w:color w:val="1155CC"/>
          <w:sz w:val="22"/>
        </w:rPr>
        <w:t>2</w:t>
      </w:r>
      <w:r>
        <w:rPr>
          <w:rFonts w:ascii="Montserrat" w:eastAsia="Montserrat" w:hAnsi="Montserrat" w:cs="Montserrat"/>
          <w:b/>
          <w:color w:val="1155CC"/>
          <w:sz w:val="22"/>
        </w:rPr>
        <w:t xml:space="preserve">   </w:t>
      </w:r>
      <w:proofErr w:type="gramStart"/>
      <w:r>
        <w:rPr>
          <w:rFonts w:ascii="Montserrat" w:eastAsia="Montserrat" w:hAnsi="Montserrat" w:cs="Montserrat"/>
          <w:b/>
          <w:color w:val="1155CC"/>
          <w:sz w:val="22"/>
        </w:rPr>
        <w:t xml:space="preserve">|  </w:t>
      </w:r>
      <w:r w:rsidR="002945AE">
        <w:rPr>
          <w:rFonts w:ascii="Montserrat" w:eastAsia="Montserrat" w:hAnsi="Montserrat" w:cs="Montserrat"/>
          <w:b/>
          <w:color w:val="1155CC"/>
          <w:sz w:val="22"/>
        </w:rPr>
        <w:t>Nov</w:t>
      </w:r>
      <w:r>
        <w:rPr>
          <w:rFonts w:ascii="Montserrat" w:eastAsia="Montserrat" w:hAnsi="Montserrat" w:cs="Montserrat"/>
          <w:b/>
          <w:color w:val="1155CC"/>
          <w:sz w:val="22"/>
        </w:rPr>
        <w:t>ember</w:t>
      </w:r>
      <w:proofErr w:type="gramEnd"/>
      <w:r>
        <w:rPr>
          <w:rFonts w:ascii="Montserrat" w:eastAsia="Montserrat" w:hAnsi="Montserrat" w:cs="Montserrat"/>
          <w:b/>
          <w:color w:val="1155CC"/>
          <w:sz w:val="22"/>
        </w:rPr>
        <w:t xml:space="preserve"> 202</w:t>
      </w:r>
      <w:r w:rsidR="00384A2D">
        <w:rPr>
          <w:rFonts w:ascii="Montserrat" w:eastAsia="Montserrat" w:hAnsi="Montserrat" w:cs="Montserrat"/>
          <w:b/>
          <w:color w:val="1155CC"/>
          <w:sz w:val="22"/>
        </w:rPr>
        <w:t>3</w:t>
      </w:r>
    </w:p>
    <w:p w14:paraId="553920FB" w14:textId="77777777" w:rsidR="009853D6" w:rsidRDefault="009853D6" w:rsidP="00E2196E">
      <w:pPr>
        <w:spacing w:after="0" w:line="259" w:lineRule="auto"/>
        <w:ind w:left="0" w:right="0" w:firstLine="0"/>
        <w:jc w:val="left"/>
      </w:pPr>
    </w:p>
    <w:p w14:paraId="70869C13" w14:textId="5CCF2032" w:rsidR="00AD22ED" w:rsidRDefault="00284B73">
      <w:pPr>
        <w:spacing w:after="0" w:line="259" w:lineRule="auto"/>
        <w:ind w:left="-5" w:right="0"/>
        <w:jc w:val="left"/>
      </w:pPr>
      <w:r>
        <w:rPr>
          <w:rFonts w:ascii="Roboto Slab" w:eastAsia="Roboto Slab" w:hAnsi="Roboto Slab" w:cs="Roboto Slab"/>
          <w:b/>
          <w:color w:val="C823BC"/>
          <w:sz w:val="34"/>
        </w:rPr>
        <w:t xml:space="preserve">Fee-free </w:t>
      </w:r>
      <w:r w:rsidR="00E2196E">
        <w:rPr>
          <w:rFonts w:ascii="Roboto Slab" w:eastAsia="Roboto Slab" w:hAnsi="Roboto Slab" w:cs="Roboto Slab"/>
          <w:b/>
          <w:color w:val="C823BC"/>
          <w:sz w:val="34"/>
        </w:rPr>
        <w:t>F</w:t>
      </w:r>
      <w:r>
        <w:rPr>
          <w:rFonts w:ascii="Roboto Slab" w:eastAsia="Roboto Slab" w:hAnsi="Roboto Slab" w:cs="Roboto Slab"/>
          <w:b/>
          <w:color w:val="C823BC"/>
          <w:sz w:val="34"/>
        </w:rPr>
        <w:t>undraising!</w:t>
      </w:r>
    </w:p>
    <w:p w14:paraId="771E69E7" w14:textId="2896BE6A" w:rsidR="00AD22ED" w:rsidRPr="00E2196E" w:rsidRDefault="00E2196E">
      <w:pPr>
        <w:spacing w:after="319"/>
        <w:ind w:right="0"/>
        <w:rPr>
          <w:sz w:val="20"/>
          <w:szCs w:val="20"/>
        </w:rPr>
      </w:pPr>
      <w:r w:rsidRPr="00E2196E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BDDDB18" wp14:editId="1ADACF31">
            <wp:simplePos x="0" y="0"/>
            <wp:positionH relativeFrom="column">
              <wp:posOffset>4662</wp:posOffset>
            </wp:positionH>
            <wp:positionV relativeFrom="paragraph">
              <wp:posOffset>658975</wp:posOffset>
            </wp:positionV>
            <wp:extent cx="1088390" cy="1088390"/>
            <wp:effectExtent l="0" t="0" r="3810" b="3810"/>
            <wp:wrapThrough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196E">
        <w:rPr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4960EDA0" wp14:editId="6AE299A9">
            <wp:simplePos x="0" y="0"/>
            <wp:positionH relativeFrom="column">
              <wp:posOffset>5988050</wp:posOffset>
            </wp:positionH>
            <wp:positionV relativeFrom="paragraph">
              <wp:posOffset>706708</wp:posOffset>
            </wp:positionV>
            <wp:extent cx="951230" cy="951230"/>
            <wp:effectExtent l="0" t="0" r="1270" b="1270"/>
            <wp:wrapThrough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hrough>
            <wp:docPr id="19009267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926788" name="Picture 190092678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5AE" w:rsidRPr="00E2196E">
        <w:rPr>
          <w:sz w:val="20"/>
          <w:szCs w:val="20"/>
        </w:rPr>
        <w:t>St. Joan of Arc’s</w:t>
      </w:r>
      <w:r w:rsidR="00284B73" w:rsidRPr="00E2196E">
        <w:rPr>
          <w:sz w:val="20"/>
          <w:szCs w:val="20"/>
        </w:rPr>
        <w:t xml:space="preserve"> gift card fundraising program is now easier than ever to use!  Buy gift cards at face value, and participating merchants give rebates back to our school. You can order </w:t>
      </w:r>
      <w:r w:rsidR="00284B73" w:rsidRPr="00742576">
        <w:rPr>
          <w:b/>
          <w:bCs/>
          <w:sz w:val="20"/>
          <w:szCs w:val="20"/>
        </w:rPr>
        <w:t>e-cards</w:t>
      </w:r>
      <w:r w:rsidR="00284B73" w:rsidRPr="00E2196E">
        <w:rPr>
          <w:sz w:val="20"/>
          <w:szCs w:val="20"/>
        </w:rPr>
        <w:t xml:space="preserve"> </w:t>
      </w:r>
      <w:r w:rsidR="00E34AFE">
        <w:rPr>
          <w:sz w:val="20"/>
          <w:szCs w:val="20"/>
        </w:rPr>
        <w:t>which</w:t>
      </w:r>
      <w:r w:rsidR="00284B73" w:rsidRPr="00E2196E">
        <w:rPr>
          <w:sz w:val="20"/>
          <w:szCs w:val="20"/>
        </w:rPr>
        <w:t xml:space="preserve"> download to your </w:t>
      </w:r>
      <w:r w:rsidR="00284B73" w:rsidRPr="00742576">
        <w:rPr>
          <w:b/>
          <w:bCs/>
          <w:sz w:val="20"/>
          <w:szCs w:val="20"/>
        </w:rPr>
        <w:t>Raise Right wallet instantly</w:t>
      </w:r>
      <w:r w:rsidR="00284B73" w:rsidRPr="00E2196E">
        <w:rPr>
          <w:sz w:val="20"/>
          <w:szCs w:val="20"/>
        </w:rPr>
        <w:t xml:space="preserve"> in a quick refresh.  You can also order </w:t>
      </w:r>
      <w:r w:rsidR="00284B73" w:rsidRPr="00742576">
        <w:rPr>
          <w:b/>
          <w:bCs/>
          <w:sz w:val="20"/>
          <w:szCs w:val="20"/>
        </w:rPr>
        <w:t>plastic cards</w:t>
      </w:r>
      <w:r w:rsidR="00284B73" w:rsidRPr="00E2196E">
        <w:rPr>
          <w:sz w:val="20"/>
          <w:szCs w:val="20"/>
        </w:rPr>
        <w:t xml:space="preserve"> to </w:t>
      </w:r>
      <w:r w:rsidR="00284B73" w:rsidRPr="00742576">
        <w:rPr>
          <w:b/>
          <w:bCs/>
          <w:sz w:val="20"/>
          <w:szCs w:val="20"/>
        </w:rPr>
        <w:t xml:space="preserve">ship </w:t>
      </w:r>
      <w:r w:rsidR="002945AE" w:rsidRPr="00742576">
        <w:rPr>
          <w:b/>
          <w:bCs/>
          <w:sz w:val="20"/>
          <w:szCs w:val="20"/>
        </w:rPr>
        <w:t xml:space="preserve">directly </w:t>
      </w:r>
      <w:r w:rsidR="00284B73" w:rsidRPr="00742576">
        <w:rPr>
          <w:b/>
          <w:bCs/>
          <w:sz w:val="20"/>
          <w:szCs w:val="20"/>
        </w:rPr>
        <w:t>to home</w:t>
      </w:r>
      <w:r w:rsidR="00284B73" w:rsidRPr="00E2196E">
        <w:rPr>
          <w:sz w:val="20"/>
          <w:szCs w:val="20"/>
        </w:rPr>
        <w:t xml:space="preserve">, or to </w:t>
      </w:r>
      <w:r w:rsidR="00284B73" w:rsidRPr="00742576">
        <w:rPr>
          <w:b/>
          <w:bCs/>
          <w:sz w:val="20"/>
          <w:szCs w:val="20"/>
        </w:rPr>
        <w:t>ship to school at no charge</w:t>
      </w:r>
      <w:r w:rsidR="00284B73" w:rsidRPr="00E2196E">
        <w:rPr>
          <w:sz w:val="20"/>
          <w:szCs w:val="20"/>
        </w:rPr>
        <w:t>.</w:t>
      </w:r>
      <w:r w:rsidR="002945AE" w:rsidRPr="00E2196E">
        <w:rPr>
          <w:sz w:val="20"/>
          <w:szCs w:val="20"/>
        </w:rPr>
        <w:t xml:space="preserve">  </w:t>
      </w:r>
      <w:r w:rsidR="002945AE" w:rsidRPr="00E2196E">
        <w:rPr>
          <w:sz w:val="20"/>
          <w:szCs w:val="20"/>
        </w:rPr>
        <w:t xml:space="preserve">Every gift card purchase benefits our school!  Give gift cards as gifts, and use </w:t>
      </w:r>
      <w:r w:rsidR="00E34AFE">
        <w:rPr>
          <w:sz w:val="20"/>
          <w:szCs w:val="20"/>
        </w:rPr>
        <w:t xml:space="preserve">on-the-go </w:t>
      </w:r>
      <w:r w:rsidR="002945AE" w:rsidRPr="00E2196E">
        <w:rPr>
          <w:sz w:val="20"/>
          <w:szCs w:val="20"/>
        </w:rPr>
        <w:t xml:space="preserve">for your own </w:t>
      </w:r>
      <w:r w:rsidRPr="00E2196E">
        <w:rPr>
          <w:sz w:val="20"/>
          <w:szCs w:val="20"/>
        </w:rPr>
        <w:t xml:space="preserve">everyday </w:t>
      </w:r>
      <w:r w:rsidR="002945AE" w:rsidRPr="00E2196E">
        <w:rPr>
          <w:sz w:val="20"/>
          <w:szCs w:val="20"/>
        </w:rPr>
        <w:t>shopping</w:t>
      </w:r>
      <w:r w:rsidRPr="00E2196E">
        <w:rPr>
          <w:sz w:val="20"/>
          <w:szCs w:val="20"/>
        </w:rPr>
        <w:t xml:space="preserve"> needs.</w:t>
      </w:r>
      <w:r w:rsidR="002945AE" w:rsidRPr="00E2196E">
        <w:rPr>
          <w:sz w:val="20"/>
          <w:szCs w:val="20"/>
        </w:rPr>
        <w:t xml:space="preserve">  </w:t>
      </w:r>
    </w:p>
    <w:p w14:paraId="6670E878" w14:textId="765074DE" w:rsidR="009853D6" w:rsidRPr="00E2196E" w:rsidRDefault="00284B73" w:rsidP="00E2196E">
      <w:pPr>
        <w:spacing w:after="319"/>
        <w:ind w:right="0"/>
        <w:jc w:val="center"/>
        <w:rPr>
          <w:sz w:val="22"/>
          <w:szCs w:val="22"/>
        </w:rPr>
      </w:pPr>
      <w:r w:rsidRPr="00E2196E">
        <w:rPr>
          <w:sz w:val="20"/>
          <w:szCs w:val="20"/>
        </w:rPr>
        <w:t>Look for th</w:t>
      </w:r>
      <w:r w:rsidR="002945AE" w:rsidRPr="00E2196E">
        <w:rPr>
          <w:sz w:val="20"/>
          <w:szCs w:val="20"/>
        </w:rPr>
        <w:t>e heart</w:t>
      </w:r>
      <w:r w:rsidRPr="00E2196E">
        <w:rPr>
          <w:sz w:val="20"/>
          <w:szCs w:val="20"/>
        </w:rPr>
        <w:t xml:space="preserve"> symbol </w:t>
      </w:r>
      <w:r w:rsidR="002945AE" w:rsidRPr="00E2196E">
        <w:rPr>
          <w:sz w:val="20"/>
          <w:szCs w:val="20"/>
        </w:rPr>
        <w:t>to</w:t>
      </w:r>
      <w:r w:rsidRPr="00E2196E">
        <w:rPr>
          <w:sz w:val="20"/>
          <w:szCs w:val="20"/>
        </w:rPr>
        <w:t xml:space="preserve"> download the Raise Right app </w:t>
      </w:r>
      <w:r w:rsidR="002945AE" w:rsidRPr="00E2196E">
        <w:rPr>
          <w:sz w:val="20"/>
          <w:szCs w:val="20"/>
        </w:rPr>
        <w:t>on</w:t>
      </w:r>
      <w:r w:rsidRPr="00E2196E">
        <w:rPr>
          <w:sz w:val="20"/>
          <w:szCs w:val="20"/>
        </w:rPr>
        <w:t xml:space="preserve"> your mobile device.  You can also shop on</w:t>
      </w:r>
      <w:r w:rsidR="002945AE" w:rsidRPr="00E2196E">
        <w:rPr>
          <w:sz w:val="20"/>
          <w:szCs w:val="20"/>
        </w:rPr>
        <w:t xml:space="preserve"> the website</w:t>
      </w:r>
      <w:r w:rsidRPr="00E2196E">
        <w:rPr>
          <w:sz w:val="20"/>
          <w:szCs w:val="20"/>
        </w:rPr>
        <w:t xml:space="preserve"> at </w:t>
      </w:r>
      <w:hyperlink r:id="rId9" w:history="1">
        <w:r w:rsidRPr="00E2196E">
          <w:rPr>
            <w:rStyle w:val="Hyperlink"/>
            <w:b/>
            <w:bCs/>
            <w:sz w:val="20"/>
            <w:szCs w:val="20"/>
          </w:rPr>
          <w:t>www.raiseright.com</w:t>
        </w:r>
      </w:hyperlink>
      <w:r w:rsidRPr="00E2196E">
        <w:rPr>
          <w:sz w:val="20"/>
          <w:szCs w:val="20"/>
        </w:rPr>
        <w:t>.</w:t>
      </w:r>
      <w:r w:rsidR="002945AE" w:rsidRPr="00E2196E">
        <w:rPr>
          <w:sz w:val="20"/>
          <w:szCs w:val="20"/>
        </w:rPr>
        <w:t xml:space="preserve">  Scan the QR code to link directly to our school’s enrollment code</w:t>
      </w:r>
      <w:r w:rsidR="009F1B63">
        <w:rPr>
          <w:sz w:val="22"/>
          <w:szCs w:val="22"/>
        </w:rPr>
        <w:t>.</w:t>
      </w:r>
    </w:p>
    <w:p w14:paraId="5D5CD7D6" w14:textId="3FD4EC10" w:rsidR="00AD22ED" w:rsidRPr="009853D6" w:rsidRDefault="00284B73" w:rsidP="00E2196E">
      <w:pPr>
        <w:pStyle w:val="Heading1"/>
        <w:spacing w:line="249" w:lineRule="auto"/>
        <w:rPr>
          <w:color w:val="0070C0"/>
        </w:rPr>
      </w:pPr>
      <w:r w:rsidRPr="009853D6">
        <w:rPr>
          <w:color w:val="0070C0"/>
        </w:rPr>
        <w:t>Use Raise Right</w:t>
      </w:r>
      <w:r w:rsidR="009853D6" w:rsidRPr="009853D6">
        <w:rPr>
          <w:color w:val="0070C0"/>
        </w:rPr>
        <w:t xml:space="preserve"> </w:t>
      </w:r>
      <w:r w:rsidRPr="009853D6">
        <w:rPr>
          <w:color w:val="0070C0"/>
        </w:rPr>
        <w:t>for Everyday Needs</w:t>
      </w:r>
    </w:p>
    <w:p w14:paraId="6EB2E0C0" w14:textId="77777777" w:rsidR="00E2196E" w:rsidRDefault="00E2196E" w:rsidP="009853D6">
      <w:pPr>
        <w:spacing w:after="0" w:line="240" w:lineRule="auto"/>
        <w:ind w:right="0"/>
        <w:rPr>
          <w:sz w:val="20"/>
          <w:szCs w:val="20"/>
        </w:rPr>
      </w:pPr>
    </w:p>
    <w:p w14:paraId="02537247" w14:textId="45C9EDC1" w:rsidR="002945AE" w:rsidRPr="00E2196E" w:rsidRDefault="002945AE" w:rsidP="00E2196E">
      <w:pPr>
        <w:spacing w:after="0" w:line="240" w:lineRule="auto"/>
        <w:ind w:right="0" w:firstLine="710"/>
        <w:rPr>
          <w:b/>
          <w:bCs/>
          <w:sz w:val="20"/>
          <w:szCs w:val="20"/>
        </w:rPr>
      </w:pPr>
      <w:r w:rsidRPr="00E2196E">
        <w:rPr>
          <w:b/>
          <w:bCs/>
          <w:sz w:val="20"/>
          <w:szCs w:val="20"/>
        </w:rPr>
        <w:t>Grocery gift cards available at school:</w:t>
      </w:r>
      <w:r w:rsidRPr="00E2196E">
        <w:rPr>
          <w:b/>
          <w:bCs/>
          <w:sz w:val="20"/>
          <w:szCs w:val="20"/>
        </w:rPr>
        <w:tab/>
      </w:r>
      <w:r w:rsidRPr="00E2196E">
        <w:rPr>
          <w:b/>
          <w:bCs/>
          <w:sz w:val="20"/>
          <w:szCs w:val="20"/>
        </w:rPr>
        <w:tab/>
      </w:r>
      <w:r w:rsidRPr="00E2196E">
        <w:rPr>
          <w:b/>
          <w:bCs/>
          <w:sz w:val="20"/>
          <w:szCs w:val="20"/>
        </w:rPr>
        <w:tab/>
        <w:t>Grocery gift cards available from Raise Right:</w:t>
      </w:r>
    </w:p>
    <w:p w14:paraId="6354B9F9" w14:textId="3A13A68D" w:rsidR="002945AE" w:rsidRPr="00E2196E" w:rsidRDefault="002945AE" w:rsidP="00E2196E">
      <w:pPr>
        <w:spacing w:after="0" w:line="240" w:lineRule="auto"/>
        <w:ind w:left="20" w:right="0" w:firstLine="710"/>
        <w:rPr>
          <w:sz w:val="20"/>
          <w:szCs w:val="20"/>
        </w:rPr>
      </w:pPr>
      <w:r w:rsidRPr="00E2196E">
        <w:rPr>
          <w:sz w:val="20"/>
          <w:szCs w:val="20"/>
        </w:rPr>
        <w:t xml:space="preserve">   Rastelli</w:t>
      </w:r>
      <w:r w:rsidRPr="00E2196E">
        <w:rPr>
          <w:sz w:val="20"/>
          <w:szCs w:val="20"/>
        </w:rPr>
        <w:tab/>
      </w:r>
      <w:r w:rsidRPr="00E2196E">
        <w:rPr>
          <w:sz w:val="20"/>
          <w:szCs w:val="20"/>
        </w:rPr>
        <w:tab/>
      </w:r>
      <w:r w:rsidRPr="00E2196E">
        <w:rPr>
          <w:sz w:val="20"/>
          <w:szCs w:val="20"/>
        </w:rPr>
        <w:tab/>
      </w:r>
      <w:r w:rsidRPr="00E2196E">
        <w:rPr>
          <w:sz w:val="20"/>
          <w:szCs w:val="20"/>
        </w:rPr>
        <w:tab/>
      </w:r>
      <w:r w:rsidRPr="00E2196E">
        <w:rPr>
          <w:sz w:val="20"/>
          <w:szCs w:val="20"/>
        </w:rPr>
        <w:tab/>
      </w:r>
      <w:r w:rsidR="00E2196E">
        <w:rPr>
          <w:sz w:val="20"/>
          <w:szCs w:val="20"/>
        </w:rPr>
        <w:tab/>
        <w:t xml:space="preserve">   </w:t>
      </w:r>
      <w:r w:rsidRPr="00E2196E">
        <w:rPr>
          <w:sz w:val="20"/>
          <w:szCs w:val="20"/>
        </w:rPr>
        <w:t xml:space="preserve">Acme </w:t>
      </w:r>
      <w:r w:rsidRPr="00E2196E">
        <w:rPr>
          <w:i/>
          <w:iCs/>
          <w:sz w:val="20"/>
          <w:szCs w:val="20"/>
        </w:rPr>
        <w:t>(plastic and e-card</w:t>
      </w:r>
      <w:r w:rsidR="00E34AFE">
        <w:rPr>
          <w:i/>
          <w:iCs/>
          <w:sz w:val="20"/>
          <w:szCs w:val="20"/>
        </w:rPr>
        <w:t>s</w:t>
      </w:r>
      <w:r w:rsidRPr="00E2196E">
        <w:rPr>
          <w:i/>
          <w:iCs/>
          <w:sz w:val="20"/>
          <w:szCs w:val="20"/>
        </w:rPr>
        <w:t>)</w:t>
      </w:r>
    </w:p>
    <w:p w14:paraId="7EF48BE1" w14:textId="1EE931FC" w:rsidR="002945AE" w:rsidRPr="00E2196E" w:rsidRDefault="002945AE" w:rsidP="00E2196E">
      <w:pPr>
        <w:spacing w:after="0" w:line="240" w:lineRule="auto"/>
        <w:ind w:right="0" w:firstLine="710"/>
        <w:rPr>
          <w:sz w:val="20"/>
          <w:szCs w:val="20"/>
        </w:rPr>
      </w:pPr>
      <w:r w:rsidRPr="00E2196E">
        <w:rPr>
          <w:sz w:val="20"/>
          <w:szCs w:val="20"/>
        </w:rPr>
        <w:t xml:space="preserve">   Shop Rite</w:t>
      </w:r>
      <w:r w:rsidRPr="00E2196E">
        <w:rPr>
          <w:sz w:val="20"/>
          <w:szCs w:val="20"/>
        </w:rPr>
        <w:tab/>
      </w:r>
      <w:r w:rsidRPr="00E2196E">
        <w:rPr>
          <w:sz w:val="20"/>
          <w:szCs w:val="20"/>
        </w:rPr>
        <w:tab/>
      </w:r>
      <w:r w:rsidRPr="00E2196E">
        <w:rPr>
          <w:sz w:val="20"/>
          <w:szCs w:val="20"/>
        </w:rPr>
        <w:tab/>
      </w:r>
      <w:r w:rsidRPr="00E2196E">
        <w:rPr>
          <w:sz w:val="20"/>
          <w:szCs w:val="20"/>
        </w:rPr>
        <w:tab/>
      </w:r>
      <w:r w:rsidRPr="00E2196E">
        <w:rPr>
          <w:sz w:val="20"/>
          <w:szCs w:val="20"/>
        </w:rPr>
        <w:tab/>
      </w:r>
      <w:r w:rsidRPr="00E2196E">
        <w:rPr>
          <w:sz w:val="20"/>
          <w:szCs w:val="20"/>
        </w:rPr>
        <w:tab/>
        <w:t xml:space="preserve">   Instacart </w:t>
      </w:r>
      <w:r w:rsidRPr="00E2196E">
        <w:rPr>
          <w:i/>
          <w:iCs/>
          <w:sz w:val="20"/>
          <w:szCs w:val="20"/>
        </w:rPr>
        <w:t>(plastic and e-card</w:t>
      </w:r>
      <w:r w:rsidR="00E34AFE">
        <w:rPr>
          <w:i/>
          <w:iCs/>
          <w:sz w:val="20"/>
          <w:szCs w:val="20"/>
        </w:rPr>
        <w:t>s</w:t>
      </w:r>
      <w:r w:rsidRPr="00E2196E">
        <w:rPr>
          <w:i/>
          <w:iCs/>
          <w:sz w:val="20"/>
          <w:szCs w:val="20"/>
        </w:rPr>
        <w:t>)</w:t>
      </w:r>
    </w:p>
    <w:p w14:paraId="28AA5998" w14:textId="732F6450" w:rsidR="002945AE" w:rsidRPr="00E2196E" w:rsidRDefault="002945AE" w:rsidP="00E2196E">
      <w:pPr>
        <w:spacing w:after="0" w:line="240" w:lineRule="auto"/>
        <w:ind w:right="0" w:firstLine="710"/>
        <w:rPr>
          <w:i/>
          <w:iCs/>
          <w:sz w:val="20"/>
          <w:szCs w:val="20"/>
        </w:rPr>
      </w:pPr>
      <w:r w:rsidRPr="00E2196E">
        <w:rPr>
          <w:sz w:val="20"/>
          <w:szCs w:val="20"/>
        </w:rPr>
        <w:t xml:space="preserve">   </w:t>
      </w:r>
      <w:r w:rsidRPr="00E2196E">
        <w:rPr>
          <w:sz w:val="20"/>
          <w:szCs w:val="20"/>
        </w:rPr>
        <w:t>Wegmans</w:t>
      </w:r>
      <w:r w:rsidRPr="00E2196E">
        <w:rPr>
          <w:sz w:val="20"/>
          <w:szCs w:val="20"/>
        </w:rPr>
        <w:tab/>
      </w:r>
      <w:r w:rsidRPr="00E2196E">
        <w:rPr>
          <w:sz w:val="20"/>
          <w:szCs w:val="20"/>
        </w:rPr>
        <w:tab/>
      </w:r>
      <w:r w:rsidRPr="00E2196E">
        <w:rPr>
          <w:sz w:val="20"/>
          <w:szCs w:val="20"/>
        </w:rPr>
        <w:tab/>
      </w:r>
      <w:r w:rsidRPr="00E2196E">
        <w:rPr>
          <w:sz w:val="20"/>
          <w:szCs w:val="20"/>
        </w:rPr>
        <w:tab/>
      </w:r>
      <w:r w:rsidRPr="00E2196E">
        <w:rPr>
          <w:sz w:val="20"/>
          <w:szCs w:val="20"/>
        </w:rPr>
        <w:tab/>
      </w:r>
      <w:r w:rsidRPr="00E2196E">
        <w:rPr>
          <w:sz w:val="20"/>
          <w:szCs w:val="20"/>
        </w:rPr>
        <w:tab/>
        <w:t xml:space="preserve">   Whole Foods </w:t>
      </w:r>
      <w:r w:rsidRPr="00E2196E">
        <w:rPr>
          <w:i/>
          <w:iCs/>
          <w:sz w:val="20"/>
          <w:szCs w:val="20"/>
        </w:rPr>
        <w:t>(e-card</w:t>
      </w:r>
      <w:r w:rsidR="00E34AFE">
        <w:rPr>
          <w:i/>
          <w:iCs/>
          <w:sz w:val="20"/>
          <w:szCs w:val="20"/>
        </w:rPr>
        <w:t>s</w:t>
      </w:r>
      <w:r w:rsidRPr="00E2196E">
        <w:rPr>
          <w:i/>
          <w:iCs/>
          <w:sz w:val="20"/>
          <w:szCs w:val="20"/>
        </w:rPr>
        <w:t xml:space="preserve"> only)</w:t>
      </w:r>
    </w:p>
    <w:p w14:paraId="63B167FC" w14:textId="6890C9EC" w:rsidR="009F1B63" w:rsidRPr="00E2196E" w:rsidRDefault="009F1B63" w:rsidP="009853D6">
      <w:pPr>
        <w:spacing w:after="0" w:line="240" w:lineRule="auto"/>
        <w:ind w:right="0"/>
        <w:rPr>
          <w:i/>
          <w:iCs/>
          <w:sz w:val="20"/>
          <w:szCs w:val="20"/>
        </w:rPr>
      </w:pPr>
      <w:r w:rsidRPr="00E2196E">
        <w:rPr>
          <w:i/>
          <w:iCs/>
          <w:sz w:val="20"/>
          <w:szCs w:val="20"/>
        </w:rPr>
        <w:tab/>
      </w:r>
      <w:r w:rsidRPr="00E2196E">
        <w:rPr>
          <w:i/>
          <w:iCs/>
          <w:sz w:val="20"/>
          <w:szCs w:val="20"/>
        </w:rPr>
        <w:tab/>
      </w:r>
      <w:r w:rsidRPr="00E2196E">
        <w:rPr>
          <w:i/>
          <w:iCs/>
          <w:sz w:val="20"/>
          <w:szCs w:val="20"/>
        </w:rPr>
        <w:tab/>
      </w:r>
      <w:r w:rsidRPr="00E2196E">
        <w:rPr>
          <w:i/>
          <w:iCs/>
          <w:sz w:val="20"/>
          <w:szCs w:val="20"/>
        </w:rPr>
        <w:tab/>
      </w:r>
      <w:r w:rsidRPr="00E2196E">
        <w:rPr>
          <w:i/>
          <w:iCs/>
          <w:sz w:val="20"/>
          <w:szCs w:val="20"/>
        </w:rPr>
        <w:tab/>
      </w:r>
      <w:r w:rsidRPr="00E2196E">
        <w:rPr>
          <w:i/>
          <w:iCs/>
          <w:sz w:val="20"/>
          <w:szCs w:val="20"/>
        </w:rPr>
        <w:tab/>
      </w:r>
      <w:r w:rsidRPr="00E2196E">
        <w:rPr>
          <w:i/>
          <w:iCs/>
          <w:sz w:val="20"/>
          <w:szCs w:val="20"/>
        </w:rPr>
        <w:tab/>
      </w:r>
      <w:r w:rsidRPr="00E2196E">
        <w:rPr>
          <w:i/>
          <w:iCs/>
          <w:sz w:val="20"/>
          <w:szCs w:val="20"/>
        </w:rPr>
        <w:tab/>
      </w:r>
      <w:r w:rsidRPr="00E2196E">
        <w:rPr>
          <w:i/>
          <w:iCs/>
          <w:sz w:val="20"/>
          <w:szCs w:val="20"/>
        </w:rPr>
        <w:tab/>
        <w:t xml:space="preserve">   </w:t>
      </w:r>
      <w:r w:rsidRPr="00E2196E">
        <w:rPr>
          <w:sz w:val="20"/>
          <w:szCs w:val="20"/>
        </w:rPr>
        <w:t xml:space="preserve">Visa, American Express </w:t>
      </w:r>
      <w:r w:rsidRPr="00E2196E">
        <w:rPr>
          <w:i/>
          <w:iCs/>
          <w:sz w:val="20"/>
          <w:szCs w:val="20"/>
        </w:rPr>
        <w:t>(no activation fees)</w:t>
      </w:r>
    </w:p>
    <w:p w14:paraId="501D5480" w14:textId="77777777" w:rsidR="00E2196E" w:rsidRPr="00E2196E" w:rsidRDefault="00E2196E" w:rsidP="009853D6">
      <w:pPr>
        <w:spacing w:after="0" w:line="240" w:lineRule="auto"/>
        <w:ind w:right="0"/>
        <w:rPr>
          <w:i/>
          <w:iCs/>
          <w:sz w:val="20"/>
          <w:szCs w:val="20"/>
        </w:rPr>
      </w:pPr>
    </w:p>
    <w:p w14:paraId="068A151E" w14:textId="7BA234B2" w:rsidR="00E2196E" w:rsidRPr="00E2196E" w:rsidRDefault="00E2196E" w:rsidP="00E2196E">
      <w:pPr>
        <w:spacing w:after="0" w:line="240" w:lineRule="auto"/>
        <w:ind w:right="0" w:firstLine="710"/>
        <w:rPr>
          <w:b/>
          <w:bCs/>
          <w:sz w:val="20"/>
          <w:szCs w:val="20"/>
        </w:rPr>
      </w:pPr>
      <w:r w:rsidRPr="00E2196E">
        <w:rPr>
          <w:b/>
          <w:bCs/>
          <w:sz w:val="20"/>
          <w:szCs w:val="20"/>
        </w:rPr>
        <w:t>Streaming/Gaming</w:t>
      </w:r>
      <w:r w:rsidR="00841FE0">
        <w:rPr>
          <w:b/>
          <w:bCs/>
          <w:sz w:val="20"/>
          <w:szCs w:val="20"/>
        </w:rPr>
        <w:t xml:space="preserve"> Services</w:t>
      </w:r>
      <w:r w:rsidRPr="00E2196E">
        <w:rPr>
          <w:b/>
          <w:bCs/>
          <w:sz w:val="20"/>
          <w:szCs w:val="20"/>
        </w:rPr>
        <w:t>:</w:t>
      </w:r>
      <w:r w:rsidRPr="00E2196E">
        <w:rPr>
          <w:sz w:val="20"/>
          <w:szCs w:val="20"/>
        </w:rPr>
        <w:tab/>
      </w:r>
      <w:r w:rsidRPr="00E2196E">
        <w:rPr>
          <w:sz w:val="20"/>
          <w:szCs w:val="20"/>
        </w:rPr>
        <w:tab/>
      </w:r>
      <w:r w:rsidRPr="00E2196E">
        <w:rPr>
          <w:sz w:val="20"/>
          <w:szCs w:val="20"/>
        </w:rPr>
        <w:tab/>
      </w:r>
      <w:r w:rsidRPr="00E2196E">
        <w:rPr>
          <w:sz w:val="20"/>
          <w:szCs w:val="20"/>
        </w:rPr>
        <w:tab/>
      </w:r>
      <w:r w:rsidRPr="00E2196E">
        <w:rPr>
          <w:sz w:val="20"/>
          <w:szCs w:val="20"/>
        </w:rPr>
        <w:tab/>
      </w:r>
      <w:r w:rsidRPr="00E2196E">
        <w:rPr>
          <w:b/>
          <w:bCs/>
          <w:sz w:val="20"/>
          <w:szCs w:val="20"/>
        </w:rPr>
        <w:t>Takeout/Delivery</w:t>
      </w:r>
      <w:r w:rsidR="00841FE0">
        <w:rPr>
          <w:b/>
          <w:bCs/>
          <w:sz w:val="20"/>
          <w:szCs w:val="20"/>
        </w:rPr>
        <w:t xml:space="preserve"> Services</w:t>
      </w:r>
      <w:r w:rsidRPr="00E2196E">
        <w:rPr>
          <w:b/>
          <w:bCs/>
          <w:sz w:val="20"/>
          <w:szCs w:val="20"/>
        </w:rPr>
        <w:t>:</w:t>
      </w:r>
    </w:p>
    <w:p w14:paraId="3FA2F9AA" w14:textId="71E5D1BC" w:rsidR="00E2196E" w:rsidRPr="00E2196E" w:rsidRDefault="00E2196E" w:rsidP="00E2196E">
      <w:pPr>
        <w:spacing w:after="0" w:line="240" w:lineRule="auto"/>
        <w:ind w:right="0" w:firstLine="710"/>
        <w:rPr>
          <w:sz w:val="20"/>
          <w:szCs w:val="20"/>
        </w:rPr>
      </w:pPr>
      <w:r w:rsidRPr="00E2196E">
        <w:rPr>
          <w:sz w:val="20"/>
          <w:szCs w:val="20"/>
        </w:rPr>
        <w:t>Apple</w:t>
      </w:r>
      <w:r w:rsidRPr="00E2196E">
        <w:rPr>
          <w:sz w:val="20"/>
          <w:szCs w:val="20"/>
        </w:rPr>
        <w:tab/>
      </w:r>
      <w:r w:rsidRPr="00E2196E">
        <w:rPr>
          <w:sz w:val="20"/>
          <w:szCs w:val="20"/>
        </w:rPr>
        <w:tab/>
        <w:t>Roblox</w:t>
      </w:r>
      <w:r w:rsidRPr="00E2196E">
        <w:rPr>
          <w:sz w:val="20"/>
          <w:szCs w:val="20"/>
        </w:rPr>
        <w:tab/>
      </w:r>
      <w:r w:rsidRPr="00E2196E">
        <w:rPr>
          <w:sz w:val="20"/>
          <w:szCs w:val="20"/>
        </w:rPr>
        <w:tab/>
      </w:r>
      <w:r w:rsidRPr="00E2196E">
        <w:rPr>
          <w:sz w:val="20"/>
          <w:szCs w:val="20"/>
        </w:rPr>
        <w:tab/>
      </w:r>
      <w:r w:rsidRPr="00E2196E">
        <w:rPr>
          <w:sz w:val="20"/>
          <w:szCs w:val="20"/>
        </w:rPr>
        <w:tab/>
      </w:r>
      <w:r w:rsidRPr="00E2196E">
        <w:rPr>
          <w:sz w:val="20"/>
          <w:szCs w:val="20"/>
        </w:rPr>
        <w:tab/>
      </w:r>
      <w:r w:rsidRPr="00E2196E">
        <w:rPr>
          <w:sz w:val="20"/>
          <w:szCs w:val="20"/>
        </w:rPr>
        <w:tab/>
        <w:t>Chipotle</w:t>
      </w:r>
      <w:r w:rsidRPr="00E2196E">
        <w:rPr>
          <w:sz w:val="20"/>
          <w:szCs w:val="20"/>
        </w:rPr>
        <w:tab/>
        <w:t>Instacart</w:t>
      </w:r>
    </w:p>
    <w:p w14:paraId="6EC4392D" w14:textId="6DF43BC8" w:rsidR="00E2196E" w:rsidRPr="00E2196E" w:rsidRDefault="00E2196E" w:rsidP="00E2196E">
      <w:pPr>
        <w:spacing w:after="0" w:line="240" w:lineRule="auto"/>
        <w:ind w:right="0" w:firstLine="710"/>
        <w:rPr>
          <w:sz w:val="20"/>
          <w:szCs w:val="20"/>
        </w:rPr>
      </w:pPr>
      <w:r w:rsidRPr="00E2196E">
        <w:rPr>
          <w:sz w:val="20"/>
          <w:szCs w:val="20"/>
        </w:rPr>
        <w:t>Google Play</w:t>
      </w:r>
      <w:r w:rsidRPr="00E2196E">
        <w:rPr>
          <w:sz w:val="20"/>
          <w:szCs w:val="20"/>
        </w:rPr>
        <w:tab/>
        <w:t>Sirius XM</w:t>
      </w:r>
      <w:r w:rsidRPr="00E2196E">
        <w:rPr>
          <w:sz w:val="20"/>
          <w:szCs w:val="20"/>
        </w:rPr>
        <w:tab/>
      </w:r>
      <w:r w:rsidRPr="00E2196E">
        <w:rPr>
          <w:sz w:val="20"/>
          <w:szCs w:val="20"/>
        </w:rPr>
        <w:tab/>
      </w:r>
      <w:r w:rsidRPr="00E2196E">
        <w:rPr>
          <w:sz w:val="20"/>
          <w:szCs w:val="20"/>
        </w:rPr>
        <w:tab/>
      </w:r>
      <w:r w:rsidRPr="00E2196E">
        <w:rPr>
          <w:sz w:val="20"/>
          <w:szCs w:val="20"/>
        </w:rPr>
        <w:tab/>
      </w:r>
      <w:r w:rsidRPr="00E2196E">
        <w:rPr>
          <w:sz w:val="20"/>
          <w:szCs w:val="20"/>
        </w:rPr>
        <w:tab/>
        <w:t>Door Dash</w:t>
      </w:r>
      <w:r w:rsidRPr="00E2196E">
        <w:rPr>
          <w:sz w:val="20"/>
          <w:szCs w:val="20"/>
        </w:rPr>
        <w:tab/>
        <w:t>Panera</w:t>
      </w:r>
    </w:p>
    <w:p w14:paraId="5DB3EE55" w14:textId="4D3B3707" w:rsidR="00E2196E" w:rsidRPr="00E2196E" w:rsidRDefault="00E2196E" w:rsidP="00E2196E">
      <w:pPr>
        <w:spacing w:after="0" w:line="240" w:lineRule="auto"/>
        <w:ind w:right="0" w:firstLine="710"/>
        <w:rPr>
          <w:sz w:val="20"/>
          <w:szCs w:val="20"/>
        </w:rPr>
      </w:pPr>
      <w:r w:rsidRPr="00E2196E">
        <w:rPr>
          <w:sz w:val="20"/>
          <w:szCs w:val="20"/>
        </w:rPr>
        <w:t>Hulu</w:t>
      </w:r>
      <w:r w:rsidRPr="00E2196E">
        <w:rPr>
          <w:sz w:val="20"/>
          <w:szCs w:val="20"/>
        </w:rPr>
        <w:tab/>
      </w:r>
      <w:r w:rsidRPr="00E2196E">
        <w:rPr>
          <w:sz w:val="20"/>
          <w:szCs w:val="20"/>
        </w:rPr>
        <w:tab/>
        <w:t>Starz</w:t>
      </w:r>
      <w:r w:rsidRPr="00E2196E">
        <w:rPr>
          <w:sz w:val="20"/>
          <w:szCs w:val="20"/>
        </w:rPr>
        <w:tab/>
      </w:r>
      <w:r w:rsidRPr="00E2196E">
        <w:rPr>
          <w:sz w:val="20"/>
          <w:szCs w:val="20"/>
        </w:rPr>
        <w:tab/>
      </w:r>
      <w:r w:rsidRPr="00E2196E">
        <w:rPr>
          <w:sz w:val="20"/>
          <w:szCs w:val="20"/>
        </w:rPr>
        <w:tab/>
      </w:r>
      <w:r w:rsidRPr="00E2196E">
        <w:rPr>
          <w:sz w:val="20"/>
          <w:szCs w:val="20"/>
        </w:rPr>
        <w:tab/>
      </w:r>
      <w:r w:rsidRPr="00E2196E">
        <w:rPr>
          <w:sz w:val="20"/>
          <w:szCs w:val="20"/>
        </w:rPr>
        <w:tab/>
      </w:r>
      <w:r w:rsidRPr="00E2196E">
        <w:rPr>
          <w:sz w:val="20"/>
          <w:szCs w:val="20"/>
        </w:rPr>
        <w:tab/>
        <w:t>Grub Hub</w:t>
      </w:r>
      <w:r w:rsidRPr="00E2196E">
        <w:rPr>
          <w:sz w:val="20"/>
          <w:szCs w:val="20"/>
        </w:rPr>
        <w:tab/>
        <w:t>Uber/Uber Eats</w:t>
      </w:r>
    </w:p>
    <w:p w14:paraId="4DD5ACA0" w14:textId="1E0780A5" w:rsidR="00E2196E" w:rsidRPr="00E2196E" w:rsidRDefault="00E2196E" w:rsidP="00E2196E">
      <w:pPr>
        <w:spacing w:after="0" w:line="240" w:lineRule="auto"/>
        <w:ind w:right="0" w:firstLine="710"/>
        <w:rPr>
          <w:sz w:val="20"/>
          <w:szCs w:val="20"/>
        </w:rPr>
      </w:pPr>
      <w:r w:rsidRPr="00E2196E">
        <w:rPr>
          <w:sz w:val="20"/>
          <w:szCs w:val="20"/>
        </w:rPr>
        <w:t>Paramount+</w:t>
      </w:r>
      <w:r w:rsidRPr="00E2196E">
        <w:rPr>
          <w:sz w:val="20"/>
          <w:szCs w:val="20"/>
        </w:rPr>
        <w:tab/>
        <w:t>Xbox</w:t>
      </w:r>
    </w:p>
    <w:p w14:paraId="53A83550" w14:textId="77777777" w:rsidR="009853D6" w:rsidRPr="009853D6" w:rsidRDefault="009853D6" w:rsidP="001C5992">
      <w:pPr>
        <w:spacing w:after="0" w:line="240" w:lineRule="auto"/>
        <w:ind w:left="0" w:right="0" w:firstLine="0"/>
        <w:rPr>
          <w:sz w:val="22"/>
          <w:szCs w:val="22"/>
        </w:rPr>
      </w:pPr>
    </w:p>
    <w:p w14:paraId="2D5335F5" w14:textId="1057E5FE" w:rsidR="002945AE" w:rsidRDefault="009853D6" w:rsidP="009853D6">
      <w:pPr>
        <w:spacing w:after="0"/>
        <w:ind w:right="0"/>
        <w:rPr>
          <w:rFonts w:ascii="Roboto Slab" w:eastAsia="Roboto Slab" w:hAnsi="Roboto Slab" w:cs="Roboto Slab"/>
          <w:b/>
          <w:color w:val="C823BC"/>
          <w:sz w:val="34"/>
        </w:rPr>
      </w:pPr>
      <w:r>
        <w:rPr>
          <w:rFonts w:ascii="Roboto Slab" w:eastAsia="Roboto Slab" w:hAnsi="Roboto Slab" w:cs="Roboto Slab"/>
          <w:b/>
          <w:color w:val="C823BC"/>
          <w:sz w:val="34"/>
        </w:rPr>
        <w:t>E-Card Gifting is E-</w:t>
      </w:r>
      <w:proofErr w:type="spellStart"/>
      <w:r>
        <w:rPr>
          <w:rFonts w:ascii="Roboto Slab" w:eastAsia="Roboto Slab" w:hAnsi="Roboto Slab" w:cs="Roboto Slab"/>
          <w:b/>
          <w:color w:val="C823BC"/>
          <w:sz w:val="34"/>
        </w:rPr>
        <w:t>asy</w:t>
      </w:r>
      <w:proofErr w:type="spellEnd"/>
      <w:r>
        <w:rPr>
          <w:rFonts w:ascii="Roboto Slab" w:eastAsia="Roboto Slab" w:hAnsi="Roboto Slab" w:cs="Roboto Slab"/>
          <w:b/>
          <w:color w:val="C823BC"/>
          <w:sz w:val="34"/>
        </w:rPr>
        <w:t>!</w:t>
      </w:r>
    </w:p>
    <w:p w14:paraId="1CE1D5EB" w14:textId="5B1F6725" w:rsidR="009853D6" w:rsidRPr="001C5992" w:rsidRDefault="009853D6" w:rsidP="009853D6">
      <w:pPr>
        <w:spacing w:after="0"/>
        <w:ind w:left="0" w:right="0" w:firstLine="0"/>
        <w:rPr>
          <w:rFonts w:ascii="Roboto Slab" w:eastAsia="Roboto Slab" w:hAnsi="Roboto Slab" w:cs="Roboto Slab"/>
          <w:b/>
          <w:color w:val="C823BC"/>
          <w:sz w:val="20"/>
          <w:szCs w:val="20"/>
        </w:rPr>
      </w:pPr>
      <w:r w:rsidRPr="001C5992">
        <w:rPr>
          <w:sz w:val="20"/>
          <w:szCs w:val="20"/>
        </w:rPr>
        <w:t xml:space="preserve">Sending e-cards </w:t>
      </w:r>
      <w:r w:rsidR="00E34AFE">
        <w:rPr>
          <w:sz w:val="20"/>
          <w:szCs w:val="20"/>
        </w:rPr>
        <w:t>to family, friends and colleagues</w:t>
      </w:r>
      <w:r w:rsidRPr="001C5992">
        <w:rPr>
          <w:sz w:val="20"/>
          <w:szCs w:val="20"/>
        </w:rPr>
        <w:t xml:space="preserve"> is quick and easy!  </w:t>
      </w:r>
      <w:r w:rsidR="001C5992">
        <w:rPr>
          <w:sz w:val="20"/>
          <w:szCs w:val="20"/>
        </w:rPr>
        <w:t>Order</w:t>
      </w:r>
      <w:r w:rsidRPr="001C5992">
        <w:rPr>
          <w:sz w:val="20"/>
          <w:szCs w:val="20"/>
        </w:rPr>
        <w:t xml:space="preserve"> e-card</w:t>
      </w:r>
      <w:r w:rsidR="001C5992">
        <w:rPr>
          <w:sz w:val="20"/>
          <w:szCs w:val="20"/>
        </w:rPr>
        <w:t>s</w:t>
      </w:r>
      <w:r w:rsidRPr="001C5992">
        <w:rPr>
          <w:sz w:val="20"/>
          <w:szCs w:val="20"/>
        </w:rPr>
        <w:t xml:space="preserve"> from the Raise Right app, and send the barcode screen shot to your gift recipient.  Or you can send an e-card gift formally from the </w:t>
      </w:r>
      <w:hyperlink r:id="rId10" w:history="1">
        <w:r w:rsidRPr="001C5992">
          <w:rPr>
            <w:rStyle w:val="Hyperlink"/>
            <w:b/>
            <w:bCs/>
            <w:sz w:val="20"/>
            <w:szCs w:val="20"/>
          </w:rPr>
          <w:t>www.raiseright.com</w:t>
        </w:r>
      </w:hyperlink>
      <w:r w:rsidRPr="001C5992">
        <w:rPr>
          <w:sz w:val="20"/>
          <w:szCs w:val="20"/>
        </w:rPr>
        <w:t xml:space="preserve"> website by selecting </w:t>
      </w:r>
      <w:r w:rsidRPr="001C5992">
        <w:rPr>
          <w:i/>
          <w:iCs/>
          <w:sz w:val="20"/>
          <w:szCs w:val="20"/>
        </w:rPr>
        <w:t>“Make this a gift?”</w:t>
      </w:r>
      <w:r w:rsidRPr="001C5992">
        <w:rPr>
          <w:sz w:val="20"/>
          <w:szCs w:val="20"/>
        </w:rPr>
        <w:t xml:space="preserve"> at checkout and add</w:t>
      </w:r>
      <w:r w:rsidR="001C5992">
        <w:rPr>
          <w:sz w:val="20"/>
          <w:szCs w:val="20"/>
        </w:rPr>
        <w:t>ing</w:t>
      </w:r>
      <w:r w:rsidRPr="001C5992">
        <w:rPr>
          <w:sz w:val="20"/>
          <w:szCs w:val="20"/>
        </w:rPr>
        <w:t xml:space="preserve"> your recipient’s email address.  </w:t>
      </w:r>
      <w:r w:rsidRPr="001C5992">
        <w:rPr>
          <w:b/>
          <w:bCs/>
          <w:sz w:val="20"/>
          <w:szCs w:val="20"/>
        </w:rPr>
        <w:t>Pro tip:</w:t>
      </w:r>
      <w:r w:rsidRPr="001C5992">
        <w:rPr>
          <w:sz w:val="20"/>
          <w:szCs w:val="20"/>
        </w:rPr>
        <w:t xml:space="preserve">  Let your recipient </w:t>
      </w:r>
      <w:r w:rsidR="001C5992">
        <w:rPr>
          <w:sz w:val="20"/>
          <w:szCs w:val="20"/>
        </w:rPr>
        <w:t xml:space="preserve">know </w:t>
      </w:r>
      <w:r w:rsidRPr="001C5992">
        <w:rPr>
          <w:i/>
          <w:iCs/>
          <w:sz w:val="20"/>
          <w:szCs w:val="20"/>
        </w:rPr>
        <w:t>‘they’ve got mail’</w:t>
      </w:r>
      <w:r w:rsidRPr="001C5992">
        <w:rPr>
          <w:sz w:val="20"/>
          <w:szCs w:val="20"/>
        </w:rPr>
        <w:t xml:space="preserve"> just in case their </w:t>
      </w:r>
      <w:r w:rsidR="001C5992">
        <w:rPr>
          <w:sz w:val="20"/>
          <w:szCs w:val="20"/>
        </w:rPr>
        <w:t xml:space="preserve">email </w:t>
      </w:r>
      <w:r w:rsidRPr="001C5992">
        <w:rPr>
          <w:sz w:val="20"/>
          <w:szCs w:val="20"/>
        </w:rPr>
        <w:t>gift goes to junk mail or spam!</w:t>
      </w:r>
    </w:p>
    <w:p w14:paraId="56B89FDE" w14:textId="77777777" w:rsidR="009853D6" w:rsidRPr="001C5992" w:rsidRDefault="009853D6" w:rsidP="009853D6">
      <w:pPr>
        <w:spacing w:after="0"/>
        <w:ind w:right="0"/>
        <w:rPr>
          <w:sz w:val="20"/>
          <w:szCs w:val="20"/>
        </w:rPr>
      </w:pPr>
    </w:p>
    <w:p w14:paraId="47CCA76A" w14:textId="5E08D4B3" w:rsidR="009F1B63" w:rsidRPr="009853D6" w:rsidRDefault="009F1B63" w:rsidP="00E2196E">
      <w:pPr>
        <w:spacing w:after="0" w:line="259" w:lineRule="auto"/>
        <w:ind w:left="-5" w:right="0"/>
        <w:jc w:val="center"/>
        <w:rPr>
          <w:rFonts w:ascii="Roboto Slab" w:eastAsia="Roboto Slab" w:hAnsi="Roboto Slab" w:cs="Roboto Slab"/>
          <w:b/>
          <w:color w:val="0070C0"/>
          <w:sz w:val="34"/>
        </w:rPr>
      </w:pPr>
      <w:r w:rsidRPr="009853D6">
        <w:rPr>
          <w:rFonts w:ascii="Roboto Slab" w:eastAsia="Roboto Slab" w:hAnsi="Roboto Slab" w:cs="Roboto Slab"/>
          <w:b/>
          <w:color w:val="0070C0"/>
          <w:sz w:val="34"/>
        </w:rPr>
        <w:t>New Reduced Payment Fees</w:t>
      </w:r>
      <w:r w:rsidR="009853D6" w:rsidRPr="009853D6">
        <w:rPr>
          <w:rFonts w:ascii="Roboto Slab" w:eastAsia="Roboto Slab" w:hAnsi="Roboto Slab" w:cs="Roboto Slab"/>
          <w:b/>
          <w:color w:val="0070C0"/>
          <w:sz w:val="34"/>
        </w:rPr>
        <w:t xml:space="preserve"> Are Here</w:t>
      </w:r>
    </w:p>
    <w:p w14:paraId="7484CB2F" w14:textId="1CA877AD" w:rsidR="009853D6" w:rsidRPr="001C5992" w:rsidRDefault="009853D6" w:rsidP="009F1B63">
      <w:pPr>
        <w:spacing w:after="0" w:line="240" w:lineRule="auto"/>
        <w:ind w:left="0" w:right="0" w:firstLine="0"/>
        <w:rPr>
          <w:sz w:val="20"/>
          <w:szCs w:val="20"/>
        </w:rPr>
      </w:pPr>
      <w:r w:rsidRPr="001C5992">
        <w:rPr>
          <w:sz w:val="20"/>
          <w:szCs w:val="20"/>
        </w:rPr>
        <w:t xml:space="preserve">Raise Right has worked hard to minimize fees </w:t>
      </w:r>
      <w:r w:rsidR="001C5992">
        <w:rPr>
          <w:sz w:val="20"/>
          <w:szCs w:val="20"/>
        </w:rPr>
        <w:t>to support us in our</w:t>
      </w:r>
      <w:r w:rsidRPr="001C5992">
        <w:rPr>
          <w:sz w:val="20"/>
          <w:szCs w:val="20"/>
        </w:rPr>
        <w:t xml:space="preserve"> fundraising efforts.  </w:t>
      </w:r>
      <w:r w:rsidR="001C5992">
        <w:rPr>
          <w:sz w:val="20"/>
          <w:szCs w:val="20"/>
        </w:rPr>
        <w:t>See the</w:t>
      </w:r>
      <w:r w:rsidRPr="001C5992">
        <w:rPr>
          <w:sz w:val="20"/>
          <w:szCs w:val="20"/>
        </w:rPr>
        <w:t xml:space="preserve"> newly reduced fees below:</w:t>
      </w:r>
    </w:p>
    <w:p w14:paraId="0895AE61" w14:textId="4745AA3F" w:rsidR="009F1B63" w:rsidRPr="001C5992" w:rsidRDefault="009853D6" w:rsidP="001C5992">
      <w:pPr>
        <w:spacing w:after="0" w:line="240" w:lineRule="auto"/>
        <w:ind w:left="0" w:right="0" w:firstLine="720"/>
        <w:rPr>
          <w:sz w:val="20"/>
          <w:szCs w:val="20"/>
        </w:rPr>
      </w:pPr>
      <w:r w:rsidRPr="001C5992">
        <w:rPr>
          <w:sz w:val="20"/>
          <w:szCs w:val="20"/>
        </w:rPr>
        <w:t xml:space="preserve">   </w:t>
      </w:r>
      <w:r w:rsidR="009F1B63" w:rsidRPr="001C5992">
        <w:rPr>
          <w:b/>
          <w:bCs/>
          <w:sz w:val="20"/>
          <w:szCs w:val="20"/>
        </w:rPr>
        <w:t>Bank account EFT</w:t>
      </w:r>
      <w:r w:rsidR="009F1B63" w:rsidRPr="001C5992">
        <w:rPr>
          <w:sz w:val="20"/>
          <w:szCs w:val="20"/>
        </w:rPr>
        <w:t xml:space="preserve"> payment $0.29 per order</w:t>
      </w:r>
    </w:p>
    <w:p w14:paraId="206B2599" w14:textId="071C25E7" w:rsidR="009F1B63" w:rsidRPr="001C5992" w:rsidRDefault="009853D6" w:rsidP="001C5992">
      <w:pPr>
        <w:spacing w:after="0" w:line="240" w:lineRule="auto"/>
        <w:ind w:left="0" w:right="0" w:firstLine="720"/>
        <w:rPr>
          <w:sz w:val="20"/>
          <w:szCs w:val="20"/>
        </w:rPr>
      </w:pPr>
      <w:r w:rsidRPr="001C5992">
        <w:rPr>
          <w:sz w:val="20"/>
          <w:szCs w:val="20"/>
        </w:rPr>
        <w:t xml:space="preserve">   </w:t>
      </w:r>
      <w:r w:rsidR="009F1B63" w:rsidRPr="001C5992">
        <w:rPr>
          <w:b/>
          <w:bCs/>
          <w:sz w:val="20"/>
          <w:szCs w:val="20"/>
        </w:rPr>
        <w:t>Credit Card</w:t>
      </w:r>
      <w:r w:rsidR="009F1B63" w:rsidRPr="001C5992">
        <w:rPr>
          <w:sz w:val="20"/>
          <w:szCs w:val="20"/>
        </w:rPr>
        <w:t xml:space="preserve"> (Visa, MC, Discover) 2.6% per order</w:t>
      </w:r>
    </w:p>
    <w:p w14:paraId="74272CD9" w14:textId="7BA94BCE" w:rsidR="001C5992" w:rsidRDefault="009853D6" w:rsidP="001C5992">
      <w:pPr>
        <w:spacing w:after="0" w:line="240" w:lineRule="auto"/>
        <w:ind w:left="0" w:right="0" w:firstLine="720"/>
        <w:rPr>
          <w:sz w:val="22"/>
          <w:szCs w:val="22"/>
        </w:rPr>
      </w:pPr>
      <w:r w:rsidRPr="001C5992">
        <w:rPr>
          <w:sz w:val="20"/>
          <w:szCs w:val="20"/>
        </w:rPr>
        <w:t xml:space="preserve">   </w:t>
      </w:r>
      <w:r w:rsidR="009F1B63" w:rsidRPr="001C5992">
        <w:rPr>
          <w:b/>
          <w:bCs/>
          <w:sz w:val="20"/>
          <w:szCs w:val="20"/>
        </w:rPr>
        <w:t>Debit Card</w:t>
      </w:r>
      <w:r w:rsidR="009F1B63" w:rsidRPr="001C5992">
        <w:rPr>
          <w:sz w:val="20"/>
          <w:szCs w:val="20"/>
        </w:rPr>
        <w:t xml:space="preserve"> 1% per order</w:t>
      </w:r>
    </w:p>
    <w:p w14:paraId="608375D4" w14:textId="761E249F" w:rsidR="001C5992" w:rsidRDefault="001C5992" w:rsidP="001C5992">
      <w:pPr>
        <w:spacing w:after="0" w:line="259" w:lineRule="auto"/>
        <w:ind w:left="0" w:right="0" w:firstLine="0"/>
        <w:jc w:val="right"/>
      </w:pPr>
      <w:r>
        <w:rPr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66275BE0" wp14:editId="7020BF7D">
            <wp:simplePos x="0" y="0"/>
            <wp:positionH relativeFrom="column">
              <wp:posOffset>288724</wp:posOffset>
            </wp:positionH>
            <wp:positionV relativeFrom="paragraph">
              <wp:posOffset>101600</wp:posOffset>
            </wp:positionV>
            <wp:extent cx="3007360" cy="1352550"/>
            <wp:effectExtent l="0" t="0" r="2540" b="6350"/>
            <wp:wrapThrough wrapText="bothSides">
              <wp:wrapPolygon edited="0">
                <wp:start x="0" y="0"/>
                <wp:lineTo x="0" y="21499"/>
                <wp:lineTo x="21527" y="21499"/>
                <wp:lineTo x="21527" y="0"/>
                <wp:lineTo x="0" y="0"/>
              </wp:wrapPolygon>
            </wp:wrapThrough>
            <wp:docPr id="19962325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232529" name="Picture 1996232529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9" t="53794" r="3501" b="5836"/>
                    <a:stretch/>
                  </pic:blipFill>
                  <pic:spPr bwMode="auto">
                    <a:xfrm>
                      <a:off x="0" y="0"/>
                      <a:ext cx="3007360" cy="1352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2008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 Slab" w:eastAsia="Roboto Slab" w:hAnsi="Roboto Slab" w:cs="Roboto Slab"/>
          <w:b/>
          <w:color w:val="C823BC"/>
          <w:sz w:val="34"/>
        </w:rPr>
        <w:t xml:space="preserve">Raise Right </w:t>
      </w:r>
      <w:r>
        <w:rPr>
          <w:rFonts w:ascii="Roboto Slab" w:eastAsia="Roboto Slab" w:hAnsi="Roboto Slab" w:cs="Roboto Slab"/>
          <w:b/>
          <w:color w:val="C823BC"/>
          <w:sz w:val="34"/>
        </w:rPr>
        <w:t xml:space="preserve">Holiday </w:t>
      </w:r>
      <w:r>
        <w:rPr>
          <w:rFonts w:ascii="Roboto Slab" w:eastAsia="Roboto Slab" w:hAnsi="Roboto Slab" w:cs="Roboto Slab"/>
          <w:b/>
          <w:color w:val="C823BC"/>
          <w:sz w:val="34"/>
        </w:rPr>
        <w:t>Schedule</w:t>
      </w:r>
    </w:p>
    <w:p w14:paraId="568F1526" w14:textId="164AA2D6" w:rsidR="001C5992" w:rsidRPr="001C5992" w:rsidRDefault="001C5992" w:rsidP="001C5992">
      <w:pPr>
        <w:spacing w:after="0" w:line="259" w:lineRule="auto"/>
        <w:ind w:left="0" w:right="0" w:firstLine="0"/>
        <w:jc w:val="right"/>
      </w:pPr>
      <w:r w:rsidRPr="00841FE0">
        <w:rPr>
          <w:b/>
          <w:bCs/>
          <w:sz w:val="20"/>
          <w:szCs w:val="20"/>
        </w:rPr>
        <w:t xml:space="preserve">Order </w:t>
      </w:r>
      <w:r w:rsidRPr="00841FE0">
        <w:rPr>
          <w:b/>
          <w:bCs/>
          <w:sz w:val="20"/>
          <w:szCs w:val="20"/>
        </w:rPr>
        <w:t>gift cards</w:t>
      </w:r>
      <w:r w:rsidRPr="001C5992">
        <w:rPr>
          <w:sz w:val="20"/>
          <w:szCs w:val="20"/>
        </w:rPr>
        <w:t xml:space="preserve"> online or app </w:t>
      </w:r>
      <w:r w:rsidRPr="00841FE0">
        <w:rPr>
          <w:b/>
          <w:bCs/>
          <w:sz w:val="20"/>
          <w:szCs w:val="20"/>
        </w:rPr>
        <w:t>by Mondays at midnight</w:t>
      </w:r>
    </w:p>
    <w:p w14:paraId="4D7646C8" w14:textId="7E7DB45D" w:rsidR="001C5992" w:rsidRPr="001C5992" w:rsidRDefault="001C5992" w:rsidP="001C5992">
      <w:pPr>
        <w:spacing w:after="0" w:line="259" w:lineRule="auto"/>
        <w:ind w:right="0"/>
        <w:jc w:val="right"/>
        <w:rPr>
          <w:sz w:val="20"/>
          <w:szCs w:val="20"/>
        </w:rPr>
      </w:pPr>
      <w:r w:rsidRPr="001C5992">
        <w:rPr>
          <w:sz w:val="20"/>
          <w:szCs w:val="20"/>
        </w:rPr>
        <w:t xml:space="preserve">Orders will be </w:t>
      </w:r>
      <w:r w:rsidRPr="00841FE0">
        <w:rPr>
          <w:b/>
          <w:bCs/>
          <w:sz w:val="20"/>
          <w:szCs w:val="20"/>
        </w:rPr>
        <w:t>sent home with your student on Fridays</w:t>
      </w:r>
    </w:p>
    <w:p w14:paraId="331D1188" w14:textId="77777777" w:rsidR="001C5992" w:rsidRDefault="001C5992" w:rsidP="001C5992">
      <w:pPr>
        <w:spacing w:after="0" w:line="259" w:lineRule="auto"/>
        <w:ind w:right="0"/>
        <w:jc w:val="center"/>
      </w:pPr>
    </w:p>
    <w:p w14:paraId="01E88512" w14:textId="48955090" w:rsidR="001C5992" w:rsidRPr="001C5992" w:rsidRDefault="001C5992" w:rsidP="001C5992">
      <w:pPr>
        <w:spacing w:after="0" w:line="259" w:lineRule="auto"/>
        <w:ind w:right="0"/>
        <w:jc w:val="center"/>
        <w:rPr>
          <w:rFonts w:ascii="Brush Script MT" w:eastAsia="Brush Script MT" w:hAnsi="Brush Script MT" w:cs="Brush Script MT"/>
          <w:sz w:val="28"/>
          <w:szCs w:val="28"/>
        </w:rPr>
      </w:pPr>
      <w:r>
        <w:rPr>
          <w:rFonts w:ascii="Brush Script MT" w:eastAsia="Brush Script MT" w:hAnsi="Brush Script MT" w:cs="Brush Script MT"/>
          <w:sz w:val="28"/>
          <w:szCs w:val="28"/>
        </w:rPr>
        <w:t xml:space="preserve">       </w:t>
      </w:r>
      <w:r w:rsidRPr="001C5992">
        <w:rPr>
          <w:rFonts w:ascii="Brush Script MT" w:eastAsia="Brush Script MT" w:hAnsi="Brush Script MT" w:cs="Brush Script MT"/>
          <w:sz w:val="28"/>
          <w:szCs w:val="28"/>
        </w:rPr>
        <w:t>Thank you for supporting our school!</w:t>
      </w:r>
    </w:p>
    <w:p w14:paraId="51241910" w14:textId="2A7DC71B" w:rsidR="001C5992" w:rsidRPr="001C5992" w:rsidRDefault="001C5992" w:rsidP="001C5992">
      <w:pPr>
        <w:spacing w:after="0" w:line="259" w:lineRule="auto"/>
        <w:ind w:right="0"/>
        <w:jc w:val="center"/>
        <w:rPr>
          <w:rFonts w:ascii="Brush Script MT" w:eastAsia="Brush Script MT" w:hAnsi="Brush Script MT" w:cs="Brush Script MT"/>
          <w:sz w:val="28"/>
          <w:szCs w:val="28"/>
        </w:rPr>
      </w:pPr>
      <w:r>
        <w:rPr>
          <w:rFonts w:ascii="Brush Script MT" w:eastAsia="Brush Script MT" w:hAnsi="Brush Script MT" w:cs="Brush Script MT"/>
          <w:sz w:val="28"/>
          <w:szCs w:val="28"/>
        </w:rPr>
        <w:t xml:space="preserve">      </w:t>
      </w:r>
      <w:r w:rsidRPr="001C5992">
        <w:rPr>
          <w:rFonts w:ascii="Brush Script MT" w:eastAsia="Brush Script MT" w:hAnsi="Brush Script MT" w:cs="Brush Script MT"/>
          <w:sz w:val="28"/>
          <w:szCs w:val="28"/>
        </w:rPr>
        <w:t xml:space="preserve">Direct any questions to </w:t>
      </w:r>
      <w:hyperlink r:id="rId12" w:history="1">
        <w:r w:rsidRPr="001C5992">
          <w:rPr>
            <w:rStyle w:val="Hyperlink"/>
            <w:rFonts w:asciiTheme="minorHAnsi" w:eastAsia="Brush Script MT" w:hAnsiTheme="minorHAnsi" w:cstheme="minorHAnsi"/>
            <w:b/>
            <w:bCs/>
            <w:sz w:val="20"/>
            <w:szCs w:val="20"/>
          </w:rPr>
          <w:t>giftcards@stjoans.org</w:t>
        </w:r>
      </w:hyperlink>
    </w:p>
    <w:sectPr w:rsidR="001C5992" w:rsidRPr="001C5992" w:rsidSect="00284B73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Slab">
    <w:panose1 w:val="00000000000000000000"/>
    <w:charset w:val="00"/>
    <w:family w:val="auto"/>
    <w:pitch w:val="variable"/>
    <w:sig w:usb0="000004FF" w:usb1="8000405F" w:usb2="00000022" w:usb3="00000000" w:csb0="0000019F" w:csb1="00000000"/>
  </w:font>
  <w:font w:name="Nunito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E7A6E"/>
    <w:multiLevelType w:val="hybridMultilevel"/>
    <w:tmpl w:val="29028EF2"/>
    <w:lvl w:ilvl="0" w:tplc="832E2218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FE9E7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C8F11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9EDB2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00BA0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BCBEC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70E5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423E7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745D2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641E59"/>
    <w:multiLevelType w:val="hybridMultilevel"/>
    <w:tmpl w:val="6E70604C"/>
    <w:lvl w:ilvl="0" w:tplc="C822526C">
      <w:start w:val="1"/>
      <w:numFmt w:val="bullet"/>
      <w:lvlText w:val=""/>
      <w:lvlJc w:val="left"/>
      <w:pPr>
        <w:ind w:left="720" w:hanging="360"/>
      </w:pPr>
      <w:rPr>
        <w:rFonts w:ascii="Symbol" w:eastAsia="Roboto" w:hAnsi="Symbol" w:cs="Roboto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736959">
    <w:abstractNumId w:val="0"/>
  </w:num>
  <w:num w:numId="2" w16cid:durableId="1889149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2ED"/>
    <w:rsid w:val="001C5992"/>
    <w:rsid w:val="00284B73"/>
    <w:rsid w:val="002945AE"/>
    <w:rsid w:val="002F3832"/>
    <w:rsid w:val="00384A2D"/>
    <w:rsid w:val="00742576"/>
    <w:rsid w:val="00841FE0"/>
    <w:rsid w:val="009853D6"/>
    <w:rsid w:val="009F1B63"/>
    <w:rsid w:val="00AD22ED"/>
    <w:rsid w:val="00E2196E"/>
    <w:rsid w:val="00E3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926EB"/>
  <w15:docId w15:val="{E85C4584-9954-9544-AA16-2500EAA0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5" w:lineRule="auto"/>
      <w:ind w:left="10" w:right="5" w:hanging="10"/>
      <w:jc w:val="both"/>
    </w:pPr>
    <w:rPr>
      <w:rFonts w:ascii="Roboto" w:eastAsia="Roboto" w:hAnsi="Roboto" w:cs="Roboto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jc w:val="center"/>
      <w:outlineLvl w:val="0"/>
    </w:pPr>
    <w:rPr>
      <w:rFonts w:ascii="Roboto Slab" w:eastAsia="Roboto Slab" w:hAnsi="Roboto Slab" w:cs="Roboto Slab"/>
      <w:b/>
      <w:color w:val="C823BC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Roboto Slab" w:eastAsia="Roboto Slab" w:hAnsi="Roboto Slab" w:cs="Roboto Slab"/>
      <w:b/>
      <w:color w:val="C823BC"/>
      <w:sz w:val="34"/>
    </w:rPr>
  </w:style>
  <w:style w:type="character" w:styleId="Hyperlink">
    <w:name w:val="Hyperlink"/>
    <w:basedOn w:val="DefaultParagraphFont"/>
    <w:uiPriority w:val="99"/>
    <w:unhideWhenUsed/>
    <w:rsid w:val="00284B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B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4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giftcards@stjoan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hyperlink" Target="http://www.raiserigh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iserigh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Raise Right 2-1 Sep 2022</vt:lpstr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Raise Right 2-1 Sep 2022</dc:title>
  <dc:subject/>
  <dc:creator>Microsoft Office User</dc:creator>
  <cp:keywords/>
  <cp:lastModifiedBy>Lisa Pisa</cp:lastModifiedBy>
  <cp:revision>8</cp:revision>
  <dcterms:created xsi:type="dcterms:W3CDTF">2023-11-07T15:53:00Z</dcterms:created>
  <dcterms:modified xsi:type="dcterms:W3CDTF">2023-11-19T16:55:00Z</dcterms:modified>
</cp:coreProperties>
</file>